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0CB" w:rsidRDefault="008200CB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ПИТАЊА ВЕЖБЕ СТОМАТОЛОГИЈА: Видна поља и ЦБЦТ 3Д уређаји</w:t>
      </w:r>
    </w:p>
    <w:p w:rsidR="008200CB" w:rsidRDefault="008200CB">
      <w:pPr>
        <w:rPr>
          <w:lang w:val="sr-Cyrl-RS"/>
        </w:rPr>
      </w:pPr>
    </w:p>
    <w:p w:rsidR="008200CB" w:rsidRDefault="008200CB" w:rsidP="008200C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Скраћеница ЦБЦТ значи:</w:t>
      </w:r>
    </w:p>
    <w:p w:rsidR="008200CB" w:rsidRDefault="008200CB" w:rsidP="008200C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се добија слика код ЦБЦТ?</w:t>
      </w:r>
    </w:p>
    <w:p w:rsidR="00AA5319" w:rsidRDefault="00AA5319" w:rsidP="008200C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Облик рендгенских зрака код ЦБЦТ је:</w:t>
      </w:r>
    </w:p>
    <w:p w:rsidR="00AA5319" w:rsidRDefault="00AA5319" w:rsidP="008200C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Најчешћа примена ЦБЦТ је у:</w:t>
      </w:r>
      <w:r w:rsidR="00AE2BDE">
        <w:rPr>
          <w:lang w:val="sr-Cyrl-RS"/>
        </w:rPr>
        <w:t xml:space="preserve"> </w:t>
      </w:r>
    </w:p>
    <w:p w:rsidR="00AA5319" w:rsidRDefault="00AA5319" w:rsidP="008200C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Почетак примене конусне пројекције Х-зрака је:</w:t>
      </w:r>
    </w:p>
    <w:p w:rsidR="00AA5319" w:rsidRDefault="00AA5319" w:rsidP="008200C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Које су фазе у настанку ЦБЦТ слике?</w:t>
      </w:r>
    </w:p>
    <w:p w:rsidR="009F205D" w:rsidRDefault="001E3FC9" w:rsidP="009F205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Делови ЦБЦТ уређаја су:</w:t>
      </w:r>
    </w:p>
    <w:p w:rsidR="009F205D" w:rsidRDefault="009F205D" w:rsidP="009F205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Високон</w:t>
      </w:r>
      <w:r w:rsidR="001E3FC9">
        <w:rPr>
          <w:lang w:val="sr-Cyrl-RS"/>
        </w:rPr>
        <w:t>апонски генератор има улогу да:</w:t>
      </w:r>
    </w:p>
    <w:p w:rsidR="009F205D" w:rsidRDefault="001E3FC9" w:rsidP="009F205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Извор Х-зрака је:</w:t>
      </w:r>
    </w:p>
    <w:p w:rsidR="009F205D" w:rsidRDefault="009F205D" w:rsidP="009F205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Де</w:t>
      </w:r>
      <w:r w:rsidR="001E3FC9">
        <w:rPr>
          <w:lang w:val="sr-Cyrl-RS"/>
        </w:rPr>
        <w:t>тектори Х-зрака имају улогу да:</w:t>
      </w:r>
    </w:p>
    <w:p w:rsidR="00CF34F6" w:rsidRDefault="001E3FC9" w:rsidP="009F205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Компјутер у ЦБЦТ уређају:</w:t>
      </w:r>
    </w:p>
    <w:p w:rsidR="00CF34F6" w:rsidRDefault="00CF34F6" w:rsidP="009F205D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Колико ротација обави ренд</w:t>
      </w:r>
      <w:r w:rsidR="001E3FC9">
        <w:rPr>
          <w:lang w:val="sr-Cyrl-RS"/>
        </w:rPr>
        <w:t>генска цев око главе пацијента?</w:t>
      </w:r>
    </w:p>
    <w:p w:rsidR="001E7777" w:rsidRDefault="00CF34F6" w:rsidP="001E7777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ЦБЦТ прецизно приказује</w:t>
      </w:r>
      <w:r w:rsidR="001E3FC9">
        <w:rPr>
          <w:lang w:val="sr-Cyrl-RS"/>
        </w:rPr>
        <w:t>?</w:t>
      </w:r>
    </w:p>
    <w:p w:rsidR="00744C53" w:rsidRDefault="00744C53" w:rsidP="00744C53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Шта омогућава секундарна </w:t>
      </w:r>
      <w:r w:rsidR="001E3FC9">
        <w:rPr>
          <w:lang w:val="sr-Cyrl-RS"/>
        </w:rPr>
        <w:t>реконструкција добијених слика?</w:t>
      </w:r>
    </w:p>
    <w:p w:rsidR="00744C53" w:rsidRDefault="001E3FC9" w:rsidP="00744C53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Шта одређује 2Д а шта 3Д слику?</w:t>
      </w:r>
    </w:p>
    <w:p w:rsidR="005F3B22" w:rsidRDefault="005F3B22" w:rsidP="00744C53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Дим</w:t>
      </w:r>
      <w:r w:rsidR="001E3FC9">
        <w:rPr>
          <w:lang w:val="sr-Cyrl-RS"/>
        </w:rPr>
        <w:t>ензије видног поља одређене су:</w:t>
      </w:r>
    </w:p>
    <w:p w:rsidR="005F3B22" w:rsidRDefault="005F3B22" w:rsidP="005F3B2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Пре</w:t>
      </w:r>
      <w:r w:rsidR="001E3FC9">
        <w:rPr>
          <w:lang w:val="sr-Cyrl-RS"/>
        </w:rPr>
        <w:t>цизним одређивањем видног поља:</w:t>
      </w:r>
    </w:p>
    <w:p w:rsidR="00333C65" w:rsidRDefault="001E3FC9" w:rsidP="005F3B2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Видно поље се може повећати:</w:t>
      </w:r>
    </w:p>
    <w:p w:rsidR="001B5649" w:rsidRDefault="00333C65" w:rsidP="005F3B2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Која је улога ЦБЦТ у </w:t>
      </w:r>
      <w:r w:rsidR="001B5649">
        <w:rPr>
          <w:lang w:val="sr-Cyrl-RS"/>
        </w:rPr>
        <w:t>праћењу нервног к</w:t>
      </w:r>
      <w:r w:rsidR="001E3FC9">
        <w:rPr>
          <w:lang w:val="sr-Cyrl-RS"/>
        </w:rPr>
        <w:t>анала?</w:t>
      </w:r>
    </w:p>
    <w:p w:rsidR="00297CEA" w:rsidRDefault="001B5649" w:rsidP="005F3B2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ЦБ</w:t>
      </w:r>
      <w:r w:rsidR="001E3FC9">
        <w:rPr>
          <w:lang w:val="sr-Cyrl-RS"/>
        </w:rPr>
        <w:t>ЦТ учествује у подизању синуса?</w:t>
      </w:r>
    </w:p>
    <w:p w:rsidR="00297CEA" w:rsidRDefault="00297CEA" w:rsidP="005F3B2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Како утич</w:t>
      </w:r>
      <w:r w:rsidR="001E3FC9">
        <w:rPr>
          <w:lang w:val="sr-Cyrl-RS"/>
        </w:rPr>
        <w:t>е ЦБЦТ на планирање имплантата?</w:t>
      </w:r>
    </w:p>
    <w:p w:rsidR="003A34AE" w:rsidRDefault="00297CEA" w:rsidP="005F3B22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 xml:space="preserve">Улога </w:t>
      </w:r>
      <w:r w:rsidR="001E3FC9">
        <w:rPr>
          <w:lang w:val="sr-Cyrl-RS"/>
        </w:rPr>
        <w:t>ЦБЦТ у провери густине костију:</w:t>
      </w:r>
    </w:p>
    <w:p w:rsidR="003E12EE" w:rsidRDefault="003A34AE" w:rsidP="003E12E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Навести бар пет</w:t>
      </w:r>
      <w:r w:rsidR="001E3FC9">
        <w:rPr>
          <w:lang w:val="sr-Cyrl-RS"/>
        </w:rPr>
        <w:t xml:space="preserve"> предности ЦБЦТ у дијагностици:</w:t>
      </w:r>
    </w:p>
    <w:p w:rsidR="00EA2E85" w:rsidRPr="003E12EE" w:rsidRDefault="003E12EE" w:rsidP="003E12EE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</w:t>
      </w:r>
      <w:r w:rsidR="001E3FC9">
        <w:rPr>
          <w:lang w:val="sr-Cyrl-RS"/>
        </w:rPr>
        <w:t>вести бар пет недостатака ЦБЦТ:</w:t>
      </w:r>
      <w:r w:rsidR="001B5649" w:rsidRPr="003E12EE">
        <w:rPr>
          <w:b/>
          <w:i/>
          <w:lang w:val="sr-Cyrl-RS"/>
        </w:rPr>
        <w:t xml:space="preserve"> </w:t>
      </w:r>
      <w:r w:rsidR="001B5649" w:rsidRPr="003E12EE">
        <w:rPr>
          <w:lang w:val="sr-Cyrl-RS"/>
        </w:rPr>
        <w:t xml:space="preserve"> </w:t>
      </w:r>
      <w:r w:rsidR="008200CB" w:rsidRPr="003E12EE">
        <w:rPr>
          <w:lang w:val="sr-Cyrl-RS"/>
        </w:rPr>
        <w:t xml:space="preserve"> </w:t>
      </w:r>
    </w:p>
    <w:sectPr w:rsidR="00EA2E85" w:rsidRPr="003E12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52076"/>
    <w:multiLevelType w:val="hybridMultilevel"/>
    <w:tmpl w:val="691A7C40"/>
    <w:lvl w:ilvl="0" w:tplc="36A4BE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CB"/>
    <w:rsid w:val="001B5649"/>
    <w:rsid w:val="001E3FC9"/>
    <w:rsid w:val="001E7777"/>
    <w:rsid w:val="00297CEA"/>
    <w:rsid w:val="00333C65"/>
    <w:rsid w:val="003A34AE"/>
    <w:rsid w:val="003D50B3"/>
    <w:rsid w:val="003E12EE"/>
    <w:rsid w:val="00416D18"/>
    <w:rsid w:val="004175FC"/>
    <w:rsid w:val="005F3B22"/>
    <w:rsid w:val="00720688"/>
    <w:rsid w:val="00744C53"/>
    <w:rsid w:val="008200CB"/>
    <w:rsid w:val="00860D75"/>
    <w:rsid w:val="009F205D"/>
    <w:rsid w:val="00AA5319"/>
    <w:rsid w:val="00AE2BDE"/>
    <w:rsid w:val="00BE30AD"/>
    <w:rsid w:val="00C0119A"/>
    <w:rsid w:val="00CF34F6"/>
    <w:rsid w:val="00EA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0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Raša</dc:creator>
  <cp:lastModifiedBy>Sony</cp:lastModifiedBy>
  <cp:revision>2</cp:revision>
  <dcterms:created xsi:type="dcterms:W3CDTF">2018-02-05T07:19:00Z</dcterms:created>
  <dcterms:modified xsi:type="dcterms:W3CDTF">2018-02-05T07:19:00Z</dcterms:modified>
</cp:coreProperties>
</file>